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53" w:rsidRDefault="008E4F53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2025-2026 EĞİTİM-ÖĞRETİM YILI</w:t>
      </w:r>
    </w:p>
    <w:p w:rsidR="00712563" w:rsidRPr="008E4F53" w:rsidRDefault="008E4F53" w:rsidP="008E4F53">
      <w:pPr>
        <w:jc w:val="center"/>
        <w:rPr>
          <w:rFonts w:ascii="Arial Black" w:hAnsi="Arial Black"/>
          <w:b/>
          <w:sz w:val="24"/>
          <w:szCs w:val="24"/>
        </w:rPr>
      </w:pPr>
      <w:proofErr w:type="gramStart"/>
      <w:r>
        <w:rPr>
          <w:rFonts w:ascii="Arial Black" w:hAnsi="Arial Black"/>
          <w:b/>
          <w:sz w:val="24"/>
          <w:szCs w:val="24"/>
        </w:rPr>
        <w:t>……………………</w:t>
      </w:r>
      <w:r w:rsidR="00A30A8F" w:rsidRPr="008E4F53">
        <w:rPr>
          <w:rFonts w:ascii="Arial Black" w:hAnsi="Arial Black"/>
          <w:b/>
          <w:sz w:val="24"/>
          <w:szCs w:val="24"/>
        </w:rPr>
        <w:t>.......................</w:t>
      </w:r>
      <w:proofErr w:type="gramEnd"/>
      <w:r w:rsidR="00A30A8F" w:rsidRPr="008E4F53">
        <w:rPr>
          <w:rFonts w:ascii="Arial Black" w:hAnsi="Arial Black"/>
          <w:b/>
          <w:sz w:val="24"/>
          <w:szCs w:val="24"/>
        </w:rPr>
        <w:t>OKULU DEMOKRASİ VE İ</w:t>
      </w:r>
      <w:r>
        <w:rPr>
          <w:rFonts w:ascii="Arial Black" w:hAnsi="Arial Black"/>
          <w:b/>
          <w:sz w:val="24"/>
          <w:szCs w:val="24"/>
        </w:rPr>
        <w:t>NSAN HAKLARI DERSİ ...... SINIF</w:t>
      </w:r>
      <w:r w:rsidR="00A30A8F" w:rsidRPr="008E4F53">
        <w:rPr>
          <w:rFonts w:ascii="Arial Black" w:hAnsi="Arial Black"/>
          <w:b/>
          <w:sz w:val="24"/>
          <w:szCs w:val="24"/>
        </w:rPr>
        <w:t>ÜNİTELENDİRİLMİŞ YILLIK DERS PLANI</w:t>
      </w:r>
    </w:p>
    <w:tbl>
      <w:tblPr>
        <w:tblStyle w:val="TabloKlavuzu"/>
        <w:tblW w:w="5000" w:type="pct"/>
        <w:tblInd w:w="-113" w:type="dxa"/>
        <w:tblLook w:val="04A0"/>
      </w:tblPr>
      <w:tblGrid>
        <w:gridCol w:w="398"/>
        <w:gridCol w:w="398"/>
        <w:gridCol w:w="398"/>
        <w:gridCol w:w="2009"/>
        <w:gridCol w:w="4017"/>
        <w:gridCol w:w="1385"/>
        <w:gridCol w:w="4215"/>
        <w:gridCol w:w="1381"/>
        <w:gridCol w:w="1413"/>
      </w:tblGrid>
      <w:tr w:rsidR="00712563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  <w:rPr>
                <w:b/>
              </w:rPr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proofErr w:type="gramStart"/>
            <w:r>
              <w:t>ÜNİTE : 1</w:t>
            </w:r>
            <w:proofErr w:type="gramEnd"/>
            <w:r>
              <w:t xml:space="preserve"> - DEMOKRATİK SİSTEM ve YAŞAYAN </w:t>
            </w:r>
            <w:r>
              <w:t>DEMOKRASİ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t>1. Demokrasinin temel ilkelerini açıklar.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t>A-Demokrasinin Temel İlkeleri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t xml:space="preserve">Güçler ayrılığı, hukukun üstünlüğü, laiklik, seçim, siyasi partiler, çoğulculuk, sivil toplum, insan haklarına dayalı olma vb. ilkelere kısaca </w:t>
            </w:r>
            <w:proofErr w:type="gramStart"/>
            <w:r>
              <w:t>değinilir.Anlatım</w:t>
            </w:r>
            <w:proofErr w:type="gramEnd"/>
            <w:r>
              <w:t xml:space="preserve"> Soru-Cevap Ta</w:t>
            </w:r>
            <w:r>
              <w:t>rtışma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>
            <w:pPr>
              <w:rPr>
                <w:b/>
              </w:rPr>
            </w:pP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1</w:t>
            </w:r>
            <w:proofErr w:type="gramEnd"/>
            <w:r>
              <w:t xml:space="preserve"> - DEMOKRATİK SİSTEM ve YAŞAYAN DEMOKRASİ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2. Demokrasi kültürünün demokratik sistemin işleyişindeki rolünü değerlendirir.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B-Demokrasinin Temel Değerleri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Eşitlik, </w:t>
            </w:r>
            <w:r>
              <w:t xml:space="preserve">özgürlük, adalet, hoşgörü, farklılıklara saygı gibi demokrasinin temel değerleri üzerinde </w:t>
            </w:r>
            <w:proofErr w:type="gramStart"/>
            <w:r>
              <w:t>durulur.Anlatım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>
            <w:pPr>
              <w:rPr>
                <w:b/>
              </w:rPr>
            </w:pP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1</w:t>
            </w:r>
            <w:proofErr w:type="gramEnd"/>
            <w:r>
              <w:t xml:space="preserve"> - DEMOKRATİK SİSTEM ve YAŞAYAN DEMOKRASİ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2. Demokrasi</w:t>
            </w:r>
            <w:r>
              <w:t xml:space="preserve"> kültürünün demokratik sistemin işleyişindeki rolünü değerlendirir.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B-Demokrasinin Temel Değerleri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Aile, okul ve toplumsal çevrede demokrasi kültürü ve o kültürü oluşturan değerlerin, demokratik sistemin işlemesine katkı sağladığı </w:t>
            </w:r>
            <w:proofErr w:type="gramStart"/>
            <w:r>
              <w:t>vurgulanır.Anlatım</w:t>
            </w:r>
            <w:proofErr w:type="gramEnd"/>
            <w:r>
              <w:t xml:space="preserve"> So</w:t>
            </w:r>
            <w:r>
              <w:t>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>
            <w:pPr>
              <w:rPr>
                <w:b/>
              </w:rPr>
            </w:pP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1</w:t>
            </w:r>
            <w:proofErr w:type="gramEnd"/>
            <w:r>
              <w:t xml:space="preserve"> - DEMOKRATİK SİSTEM ve YAŞAYAN DEMOKRASİ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3. Demokratik vatandaşlık bilincine sahip olmanın demokratik sürecin işleyişine katkısını kavrar.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C-Demokratik </w:t>
            </w:r>
            <w:r>
              <w:t>Vatandaşlık Bilinci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Demokratik vatandaşın; hak ve özgürlüklerini bilme, görev ve sorumluluklarının gereğini yapma, aktif olma, özgür ve bağımsız davranabilme vb. özelliklerine </w:t>
            </w:r>
            <w:proofErr w:type="gramStart"/>
            <w:r>
              <w:t>değinilir.Anlatım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>
            <w:pPr>
              <w:rPr>
                <w:b/>
              </w:rPr>
            </w:pP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1</w:t>
            </w:r>
            <w:proofErr w:type="gramEnd"/>
            <w:r>
              <w:t xml:space="preserve"> - DEMOKRATİK SİSTEM ve YAŞAYAN DEMOKRASİ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4. Demokrasinin farklı uygulanış biçimlerini karşılaştırarak Türkiye’deki demokratik sistemin işleyişini, demokrasinin özellikleri açısından değerlendirir.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Ç-Farklı Türden </w:t>
            </w:r>
            <w:r>
              <w:t>Demokrasiler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“Demokrasi” ve “cumhuriyet” kavramları arasındaki farklılığa dikkat çekilir. [!] Demokrasinin “doğrudan demokrasi”, “yarı doğrudan demokrasi” ve “</w:t>
            </w:r>
            <w:proofErr w:type="spellStart"/>
            <w:r>
              <w:t>temsilî</w:t>
            </w:r>
            <w:proofErr w:type="spellEnd"/>
            <w:r>
              <w:t xml:space="preserve"> demokrasi (parlamenter sistem, başkanlık sistemi, yarı başkanlık sistemi, meclis </w:t>
            </w:r>
            <w:proofErr w:type="spellStart"/>
            <w:r>
              <w:t>hükû</w:t>
            </w:r>
            <w:r>
              <w:t>meti</w:t>
            </w:r>
            <w:proofErr w:type="spellEnd"/>
            <w:r>
              <w:t xml:space="preserve">)” gibi uygulanış biçimlerine </w:t>
            </w:r>
            <w:proofErr w:type="gramStart"/>
            <w:r>
              <w:t>değinilir.Anlatım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>
            <w:pPr>
              <w:rPr>
                <w:b/>
              </w:rPr>
            </w:pP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- İNSAN HAK ve 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1. İnsan hak ve özgürlüklerinin anlamını ve özelliklerini kavrar.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A-Hak ve </w:t>
            </w:r>
            <w:r>
              <w:t>Özgürlüklerin Anlamı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İnsan hak ve özgürlüklerinin; dil, din, etnik köken, cinsiyet, </w:t>
            </w:r>
            <w:proofErr w:type="spellStart"/>
            <w:r>
              <w:t>sosyo</w:t>
            </w:r>
            <w:proofErr w:type="spellEnd"/>
            <w:r>
              <w:t xml:space="preserve">-ekonomik ve kültürel farklılıklar gözetilmeksizin herkes için geçerli ve eşit olduğu </w:t>
            </w:r>
            <w:proofErr w:type="gramStart"/>
            <w:r>
              <w:t>vurgulanır.Anlatım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>
            <w:pPr>
              <w:rPr>
                <w:b/>
              </w:rPr>
            </w:pP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- İNSAN HAK ve 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2. İnsan haklarının etik temellerini açıklar.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B-İnsan Haklarının Etik Temeli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İnsan hak ve özgürlüklerinin; dil, din, etnik köken, cinsiyet, </w:t>
            </w:r>
            <w:proofErr w:type="spellStart"/>
            <w:r>
              <w:t>sosyo</w:t>
            </w:r>
            <w:proofErr w:type="spellEnd"/>
            <w:r>
              <w:t xml:space="preserve">-ekonomik ve kültürel farklılıklar </w:t>
            </w:r>
            <w:r>
              <w:t xml:space="preserve">gözetilmeksizin herkes için geçerli ve eşit olduğu </w:t>
            </w:r>
            <w:proofErr w:type="gramStart"/>
            <w:r>
              <w:t>vurgulanır.Anlatım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>
            <w:pPr>
              <w:rPr>
                <w:b/>
              </w:rPr>
            </w:pP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- İNSAN HAK ve ÖZGÜRLÜKLERİÜNİTE : 2 - İNSAN HAK ve ÖZGÜRLÜKLERİÜNİTE : 2 - İNSAN HA</w:t>
            </w:r>
            <w:r>
              <w:t>K ve 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DEĞERLENDİRMEDEĞERLENDİRMEDEĞERLENDİRME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1. DÖNEM 1. YAZILI SINAVI1. DÖNEM 1. YAZILI SINAVI1. DÖNEM 1. YAZILI SINAVI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İnsan hak ve özgürlüklerinin; dil, din, etnik köken, cinsiyet, </w:t>
            </w:r>
            <w:proofErr w:type="spellStart"/>
            <w:r>
              <w:t>sosyo</w:t>
            </w:r>
            <w:proofErr w:type="spellEnd"/>
            <w:r>
              <w:t>-ekonomik ve kültürel farklılıklar gözetilmeksizin</w:t>
            </w:r>
            <w:r>
              <w:t xml:space="preserve"> herkes için geçerli ve eşit olduğu vurgulanır.[!] İnsan hak ve özgürlüklerinin; dil, din, etnik köken, cinsiyet, </w:t>
            </w:r>
            <w:proofErr w:type="spellStart"/>
            <w:r>
              <w:t>sosyo</w:t>
            </w:r>
            <w:proofErr w:type="spellEnd"/>
            <w:r>
              <w:t>-ekonomik ve kültürel farklılıklar gözetilmeksizin herkes için geçerli ve eşit olduğu vurgulanır.[!] İnsan hak ve özgürlüklerinin; dil, d</w:t>
            </w:r>
            <w:r>
              <w:t xml:space="preserve">in, etnik köken, cinsiyet, </w:t>
            </w:r>
            <w:proofErr w:type="spellStart"/>
            <w:r>
              <w:t>sosyo</w:t>
            </w:r>
            <w:proofErr w:type="spellEnd"/>
            <w:r>
              <w:t>-ekonomik ve kültürel farklılıklar gözetilmeksizin herkes için geçerli ve eşit olduğu vurgulanır.---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 Şevki </w:t>
            </w:r>
            <w:proofErr w:type="spellStart"/>
            <w:r>
              <w:t>IŞIKLIDers</w:t>
            </w:r>
            <w:proofErr w:type="spellEnd"/>
            <w:r>
              <w:t xml:space="preserve"> Kitabı Yrd.</w:t>
            </w:r>
            <w:proofErr w:type="spellStart"/>
            <w:r>
              <w:t>Doç.Dr</w:t>
            </w:r>
            <w:proofErr w:type="spellEnd"/>
            <w:r>
              <w:t xml:space="preserve">. Şevki </w:t>
            </w:r>
            <w:proofErr w:type="spellStart"/>
            <w:r>
              <w:t>IŞIKLIDers</w:t>
            </w:r>
            <w:proofErr w:type="spellEnd"/>
            <w:r>
              <w:t xml:space="preserve"> Kitabı Yrd.</w:t>
            </w:r>
            <w:proofErr w:type="spellStart"/>
            <w:r>
              <w:t>Doç.Dr</w:t>
            </w:r>
            <w:proofErr w:type="spell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</w:t>
            </w:r>
            <w:r>
              <w:rPr>
                <w:b/>
              </w:rPr>
              <w:t>yramı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- İNSAN HAK ve 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3. Evrensel insan hakları ilkeleri açısından ülkemizde ve dünyada yaşanan önemli gelişmeleri belgelere dayalı olarak yorumlar.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C-Geçmişten Günümüze İnsan Hakları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İnsan Hakları </w:t>
            </w:r>
            <w:r>
              <w:t>Evrensel Bildirgesi, Çocuk Haklarına Dair Sözleşme ve Kadınlara Karşı Her Türlü Ayrımcılığın Önlenmesi Uluslararası Sözleşmesi gibi uluslararası belgelerden hareket edilir. [!] Atatürk’ün insan hak ve özgürlüklerine verdiği önemi gösteren sözlerinden örnek</w:t>
            </w:r>
            <w:r>
              <w:t xml:space="preserve">ler verilir. [!] Ülkemizde ve dünyada yakın geçmişte veya günümüzde yaşanan önemli gelişmeler </w:t>
            </w:r>
            <w:proofErr w:type="gramStart"/>
            <w:r>
              <w:t>vurgulanacaktır.Anlatım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- İNSAN HAK ve </w:t>
            </w:r>
            <w:r>
              <w:t>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4. İnsan hak ve özgürlükleri ile ilgili güncel olayları takip eder.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Ç-Güncel Konular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Bilinçli bir medya okuryazarı olarak insan hak ve özgürlükleri ile ilgili ulusal veya uluslararası olumlu /olumsuz güncel olaylar üzerinde </w:t>
            </w:r>
            <w:proofErr w:type="gramStart"/>
            <w:r>
              <w:t>durulur.Anlatım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- İNSAN HAK ve 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5. İnsan hak ve özgürlüklerini toplumsal yaşamla ilişkilendirir.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D-Toplumsal Yaşam ve Özgürlükler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</w:t>
            </w:r>
            <w:r>
              <w:t xml:space="preserve">Kişinin kendi hak ve özgürlüklerini kullanırken başkalarının hak ve özgürlüklerini ihlal etmemesi gerektiği üzerinde önemle </w:t>
            </w:r>
            <w:proofErr w:type="gramStart"/>
            <w:r>
              <w:t>durulur.Anlatım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</w:t>
            </w:r>
            <w:r>
              <w:t>- İNSAN HAK ve 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6. Hak ve özgürlüklerini kullanmak için kendini sorumlu hisseder.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E-Ben ve Öteki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Kişinin kendi hak ve özgürlüklerini kullanırken başkalarının hak ve özgürlüklerini ihlal etmemesi gerektiği üzerinde önemle </w:t>
            </w:r>
            <w:proofErr w:type="gramStart"/>
            <w:r>
              <w:t>durulur.Anlatım</w:t>
            </w:r>
            <w:proofErr w:type="gramEnd"/>
            <w:r>
              <w:t xml:space="preserve"> Sor</w:t>
            </w:r>
            <w:r>
              <w:t>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- İNSAN HAK ve 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7. Hak ve özgürlüklerin kullanılması bağlamında; devletin vatandaşa, vatandaşın devlete ve diğer insanlara </w:t>
            </w:r>
            <w:r>
              <w:t>karşı görev ve sorumluluklarını demokrasinin hayata geçirilmesi açısından değerlendirir.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F-Katılım ve Sorumluluklar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Kişilerden, kültürden ve yasalardan kaynaklanan katılımcılığın önündeki engellerin kaldırılması, iletişim kanallarının açık tutulması ve</w:t>
            </w:r>
            <w:r>
              <w:t xml:space="preserve"> kolaylaştırılması konularına </w:t>
            </w:r>
            <w:proofErr w:type="gramStart"/>
            <w:r>
              <w:t>değinilir.Anlatım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2</w:t>
            </w:r>
            <w:proofErr w:type="gramEnd"/>
            <w:r>
              <w:t xml:space="preserve"> - İNSAN HAK ve ÖZGÜRLÜKLERİ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7. Hak ve özgürlüklerin kullanılması bağlamında; devletin vatandaşa, vatandaşın </w:t>
            </w:r>
            <w:r>
              <w:t>devlete ve diğer insanlara karşı görev ve sorumluluklarını demokrasinin hayata geçirilmesi açısından değerlendirir.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F-Katılım ve Sorumluluklar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Kişilerden, kültürden ve yasalardan kaynaklanan katılımcılığın önündeki engellerin kaldırılması, iletişim kan</w:t>
            </w:r>
            <w:r>
              <w:t xml:space="preserve">allarının açık tutulması ve kolaylaştırılması konularına </w:t>
            </w:r>
            <w:proofErr w:type="gramStart"/>
            <w:r>
              <w:t>değinilir.Anlatım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1.Özgür ve özerk birey olarak hak ve </w:t>
            </w:r>
            <w:r>
              <w:t>özgürlüklerini kullanır.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A-Özerk Olmak ve Cesaret Vermek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“Özerklik, bir insanın seçimlerini dış etkilerden ve şartlanmalardan bağımsız şekilde ve iç sesi doğrultusunda yapabiliyor olma özgürlüğüdür1.”Anlatım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 </w:t>
            </w:r>
            <w:r>
              <w:t>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VATANDAŞLIKÜNİTE : 3 -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2. Çevresindeki bireyleri hak ve özgürlüklerini kullanma konusunda cesaretlendirir.2. Çevresindeki </w:t>
            </w:r>
            <w:r>
              <w:t>bireyleri hak ve özgürlüklerini kullanma konusunda cesaretlendirir.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A-Özerk Olmak ve Cesaret </w:t>
            </w:r>
            <w:proofErr w:type="spellStart"/>
            <w:r>
              <w:t>VermekA</w:t>
            </w:r>
            <w:proofErr w:type="spellEnd"/>
            <w:r>
              <w:t>-Özerk Olmak ve Cesaret Vermek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Aile, okul ve toplumsal çevrede hak ve özgürlük ihlallerine uğrayanların, demokratik yollardan haklarını aramaları konusu</w:t>
            </w:r>
            <w:r>
              <w:t xml:space="preserve">nda teşvik edilmesi gerektiği vurgulanır.[!] Aile, okul ve toplumsal çevrede hak ve özgürlük ihlallerine uğrayanların, demokratik yollardan haklarını aramaları konusunda teşvik edilmesi gerektiği </w:t>
            </w:r>
            <w:proofErr w:type="gramStart"/>
            <w:r>
              <w:t>vurgulanır.Anlatım</w:t>
            </w:r>
            <w:proofErr w:type="gramEnd"/>
            <w:r>
              <w:t xml:space="preserve"> Soru-Cevap </w:t>
            </w:r>
            <w:proofErr w:type="spellStart"/>
            <w:r>
              <w:t>TartışmaAnlatım</w:t>
            </w:r>
            <w:proofErr w:type="spellEnd"/>
            <w:r>
              <w:t xml:space="preserve"> Soru-Cevap Tar</w:t>
            </w:r>
            <w:r>
              <w:t>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 Şevki </w:t>
            </w:r>
            <w:proofErr w:type="spellStart"/>
            <w:r>
              <w:t>IŞIKLIDers</w:t>
            </w:r>
            <w:proofErr w:type="spellEnd"/>
            <w:r>
              <w:t xml:space="preserve"> Kitabı Yrd.</w:t>
            </w:r>
            <w:proofErr w:type="spellStart"/>
            <w:r>
              <w:t>Doç.Dr</w:t>
            </w:r>
            <w:proofErr w:type="spell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DEĞERLENDİRME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1.DÖNEM 2. YAZILI SINAVI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Aile, okul ve toplumsal çevrede hak ve</w:t>
            </w:r>
            <w:r>
              <w:t xml:space="preserve"> özgürlük ihlallerine uğrayanların, demokratik yollardan haklarını aramaları konusunda teşvik edilmesi gerektiği </w:t>
            </w:r>
            <w:proofErr w:type="gramStart"/>
            <w:r>
              <w:t>vurgulanır.Anlatım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</w:t>
            </w:r>
            <w:r>
              <w:t>AKTİF VATANDAŞLIKÜNİTE : 3 -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3. Kendisini ilgilendiren konularda demokratik karar alma süreçlerine katılır.3. Kendisini ilgilendiren konularda demokratik karar alma süreçlerine katılır.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B-Karar Alma Süreçlerine </w:t>
            </w:r>
            <w:proofErr w:type="spellStart"/>
            <w:r>
              <w:t>Katılm</w:t>
            </w:r>
            <w:r>
              <w:t>akB</w:t>
            </w:r>
            <w:proofErr w:type="spellEnd"/>
            <w:r>
              <w:t>-Karar Alma Süreçlerine Katılmak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Karar alma süreçlerine katılmanın bir vatandaşlık hak ve sorumluluğu olduğu üzerinde durulur.[!] Karar alma süreçlerine katılmanın bir vatandaşlık hak ve sorumluluğu olduğu üzerinde </w:t>
            </w:r>
            <w:proofErr w:type="gramStart"/>
            <w:r>
              <w:t>durulur.Anlatım</w:t>
            </w:r>
            <w:proofErr w:type="gramEnd"/>
            <w:r>
              <w:t xml:space="preserve"> Soru-Cevap </w:t>
            </w:r>
            <w:proofErr w:type="spellStart"/>
            <w:r>
              <w:t>Tartışm</w:t>
            </w:r>
            <w:r>
              <w:t>aAnlatım</w:t>
            </w:r>
            <w:proofErr w:type="spell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 Şevki </w:t>
            </w:r>
            <w:proofErr w:type="spellStart"/>
            <w:r>
              <w:t>IŞIKLIDers</w:t>
            </w:r>
            <w:proofErr w:type="spellEnd"/>
            <w:r>
              <w:t xml:space="preserve"> Kitabı Yrd.</w:t>
            </w:r>
            <w:proofErr w:type="spellStart"/>
            <w:r>
              <w:t>Doç.Dr</w:t>
            </w:r>
            <w:proofErr w:type="spell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4. Çevresindeki sorunların çözümü için </w:t>
            </w:r>
            <w:r>
              <w:t>yaşına ve konumuna uygun kuruluşlarda gönüllü olarak aktif görevler alır.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C-Gönüllü Olmak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Tüzüğünde eğitim, sağlık ve çevre ile ilgili alanlarda faaliyet yürütmekle ilgili kayıt bulunan sivil toplum kuruluşları ve gönüllü kuruluşlarda aktif görev alman</w:t>
            </w:r>
            <w:r>
              <w:t xml:space="preserve">ın, sorunların çözümüne katkı sağladığına </w:t>
            </w:r>
            <w:proofErr w:type="gramStart"/>
            <w:r>
              <w:t>değinilir.Anlatım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5.Bilinçli bir tüketici olmak k</w:t>
            </w:r>
            <w:r>
              <w:t>onusunda çevresindekileri yönlendirir.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Ç-Bilinçli Tüketmek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[!]Bilinçli tüketimin, ihtiyaç fazlası üretimi engelleyerek kaynakların verimli kullanılmasını sağladığı, çevreye zarar veren üretimi engellediği vurgulanır. [!] İhtiyaçların farkında olunması ve </w:t>
            </w:r>
            <w:r>
              <w:t>önem sırasına konulması, ihtiyacı karşılayacak mal ve hizmetlerin alternatiflerinin belirlenmesi ve incelenerek satın alınması üzerinde durulur. [!] Yazılı, görsel ve bilişim alanındaki ürünleri satın alırken ve kullanırken telif ve lisans haklarına uyulma</w:t>
            </w:r>
            <w:r>
              <w:t xml:space="preserve">sına vurgu </w:t>
            </w:r>
            <w:proofErr w:type="gramStart"/>
            <w:r>
              <w:t>yapılır.Anlatım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6.Ortak yaşam alanı olarak doğal çevrenin korunması ile insan sağlığı, üretim ve </w:t>
            </w:r>
            <w:proofErr w:type="gramStart"/>
            <w:r>
              <w:t xml:space="preserve">ekolojik </w:t>
            </w:r>
            <w:r>
              <w:t>denge</w:t>
            </w:r>
            <w:proofErr w:type="gramEnd"/>
            <w:r>
              <w:t xml:space="preserve"> arasında ilişki kurar.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D-Bütüncül Bakabilmek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Geri dönüşümlü paket ve ambalajlı malların tercih edilmesi gibi yollarla çevrenin korunmasına katkı sağlanabileceğinin önemi vurgulanır. [!] Üretimi esnasında insan sağlığını tehdit eden (taşlanmış kot</w:t>
            </w:r>
            <w:r>
              <w:t xml:space="preserve"> vb.), sağlığa ve doğaya zararlı maddeler içeren ürünlerin satın alınmaması gerektiği üzerinde </w:t>
            </w:r>
            <w:proofErr w:type="gramStart"/>
            <w:r>
              <w:t>durulur.Anlatım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7.Doğal çevrenin korunması konusunda yapılan çalışmalarda aktif rol alır.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D-Bütüncül Bakabilmek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Geri dönüşüm çalışmalarına katılarak doğal çevrenin korunmasında aktif rol alınabileceği vurgulanır. Bu çalışmaların olmadığı yerlerde de imza toplama, dile</w:t>
            </w:r>
            <w:r>
              <w:t>kçe yazma, yazılı ve görsel basın aracılığıyla kamuoyu oluşturma vb. yollarla ilgili kişi ve kurumların uyarılabileceği hususuna değinilir. [!] Doğal çevrenin korunması için sivil toplum kuruluşlarının düzenlediği kampanyalara katılma veya bu tür kampanyal</w:t>
            </w:r>
            <w:r>
              <w:t xml:space="preserve">arın düzenlenmesine öncülük etmenin önemi </w:t>
            </w:r>
            <w:proofErr w:type="gramStart"/>
            <w:r>
              <w:t>vurgulanır.Anlatım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8. Bilgi ve iletişim teknolojilerini etik ilkeler </w:t>
            </w:r>
            <w:r>
              <w:t>doğrultusunda kullanarak demokratik yaşama etkin bir şekilde katılır.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E-Bilişim Etiği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Elektronik haberleşme ve sosyal medya araçları yoluyla demokratik yaşama katılım ve bu süreçte etik ilkelere bağlılık (genel görgü kurallarına uyma, başkalarını yanıl</w:t>
            </w:r>
            <w:r>
              <w:t xml:space="preserve">tmama, yasalarca suç kabul edilen eylemlerde bulunmama vb.) </w:t>
            </w:r>
            <w:proofErr w:type="gramStart"/>
            <w:r>
              <w:t>vurgulanır.Anlatım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proofErr w:type="gramStart"/>
            <w:r>
              <w:t>ÜNİTE : 3</w:t>
            </w:r>
            <w:proofErr w:type="gramEnd"/>
            <w:r>
              <w:t xml:space="preserve"> - DEMOKRASİYİ YAŞAMAK: AKTİF VATANDAŞLIK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DEĞERLENDİRME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2. DÖNEM 1.YAZILI SINAVI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Elektronik haberleşme ve sosyal medya araçları yoluyla demokratik yaşama katılım ve bu süreçte etik ilkelere bağlılık (genel görgü kurallarına uyma, başkalarını yanıltmama, yasalarca suç kabul edilen eylemlerde bulunmama vb.) </w:t>
            </w:r>
            <w:proofErr w:type="gramStart"/>
            <w:r>
              <w:t>vurgulanır.Anlatım</w:t>
            </w:r>
            <w:proofErr w:type="gramEnd"/>
            <w:r>
              <w:t xml:space="preserve"> Soru-Ce</w:t>
            </w:r>
            <w:r>
              <w:t>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4 -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1. Yerel, milli ve evrensel düzeyde kültürel farklılıkların doğal olduğu bilincinden hareketle farklı kültür ve değerlere saygı duyar.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A-Ye</w:t>
            </w:r>
            <w:r>
              <w:t>rel ve Evrensel Kültür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Kültürün farklı öğeleri (yeme-içme, giyim-kuşam ve yaşamın çeşitli alanlarına ait </w:t>
            </w:r>
            <w:proofErr w:type="gramStart"/>
            <w:r>
              <w:t>ritüeller</w:t>
            </w:r>
            <w:proofErr w:type="gramEnd"/>
            <w:r>
              <w:t xml:space="preserve"> vb.) ve bu öğeler etrafında oluşan değerlerle ilgili çeşitli örnekler verilir.-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4 -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2. Tüm insanların eşit olduğu gerçeğinden hareketle, çeşitliliğin bir zenginlik olduğunu kabul ederek düşünce, inanç ve etnik çeşitliliğin ülkenin bölünmez bütünlüğü içinde korunması ge</w:t>
            </w:r>
            <w:r>
              <w:t>rektiğini savunur.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B-Çeşitliliği Korumak İçin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Milli kültürümüzün dil, din, tarih, vatanseverlik, bağımsızlık sembolleri, hoşgörü ve misafirperverlik gibi ortak değerlerine vurgu </w:t>
            </w:r>
            <w:proofErr w:type="gramStart"/>
            <w:r>
              <w:t>yapılır.Anlatım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4 -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3. Toplumsal birlik ve beraberliğin sağlanmasında ortak değerlerin öneminin bilincinde olarak milli kültürüne ait değerleri önemser.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B-Çeşitliliği Korumak İçin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Milli kültürümüzün dil, </w:t>
            </w:r>
            <w:r>
              <w:t xml:space="preserve">din, tarih, vatanseverlik, bağımsızlık sembolleri, hoşgörü ve misafirperverlik gibi ortak değerlerine vurgu </w:t>
            </w:r>
            <w:proofErr w:type="gramStart"/>
            <w:r>
              <w:t>yapılır.Anlatım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4 -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4. </w:t>
            </w:r>
            <w:r>
              <w:t>Toplumsal cinsiyet eşitliğinin sağlanmasına katkı olarak konumuna uygun sorumluluklar üstlenir.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C-Toplumsal Cinsiyete Duyarlılık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Milli kültürümüzün dil, din, tarih, vatanseverlik, bağımsızlık sembolleri, hoşgörü ve misafirperverlik gibi ortak değerleri</w:t>
            </w:r>
            <w:r>
              <w:t xml:space="preserve">ne vurgu </w:t>
            </w:r>
            <w:proofErr w:type="gramStart"/>
            <w:r>
              <w:t>yapılır.Anlatım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4 -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5. Çeşitliliğin barış içinde varlığını sürdürebilmesi için ön yargı, sosyal dışlama ve ayrımcılığa karşı ç</w:t>
            </w:r>
            <w:r>
              <w:t>ıkar.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Ç-Empati Kuralım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Milli kültürümüzün dil, din, tarih, vatanseverlik, bağımsızlık sembolleri, hoşgörü ve misafirperverlik gibi ortak değerlerine vurgu </w:t>
            </w:r>
            <w:proofErr w:type="gramStart"/>
            <w:r>
              <w:t>yapılır.Anlatım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 xml:space="preserve">23 Nisan Ulusal </w:t>
            </w:r>
            <w:r>
              <w:rPr>
                <w:b/>
              </w:rPr>
              <w:t>Egemenlik ve Çocuk Bayramı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4 -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6. Yaşlı ve engelliler gibi dezavantajlı grupların toplumsal yaşama etkin katılımı için sorumluluk üstlenir.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Ç-Empati Kuralım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Milli kültürümüzün dil, di</w:t>
            </w:r>
            <w:r>
              <w:t xml:space="preserve">n, tarih, vatanseverlik, bağımsızlık sembolleri, hoşgörü ve misafirperverlik gibi ortak değerlerine vurgu </w:t>
            </w:r>
            <w:proofErr w:type="gramStart"/>
            <w:r>
              <w:t>yapılır.Anlatım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ÜNİTE: 5 - ÇEŞİTLİLİĞE </w:t>
            </w:r>
            <w:r>
              <w:t>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1. Bireyin kendisiyle barışık olması ile toplumsal barış arasında ilişki kurar.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A-Kendimle Barışık mıyım?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Toplumsal barışın bireyle başladığı gerçeğinden hareketle bireyin kendisiyle barışık olmasının önemi </w:t>
            </w:r>
            <w:proofErr w:type="gramStart"/>
            <w:r>
              <w:t>vurgulanır.Anlatım</w:t>
            </w:r>
            <w:proofErr w:type="gramEnd"/>
            <w:r>
              <w:t xml:space="preserve"> Soru-Cevap T</w:t>
            </w:r>
            <w:r>
              <w:t>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5 -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2. Okul ve yakın çevresindeki çatışmalara, şiddet içermeyecek şekilde çözüm önerileri geliştirir.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B-Çatışmaları Nasıl Çözüyorum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[!] Herkesin </w:t>
            </w:r>
            <w:r>
              <w:t>aynı fikri paylaşmak zorunda olmadığı ve bu durumun da son derece normal olduğu belirtilir. [!] Sorunlara dair görüşler farklı olduğu durumlarda çözüm arayışında önce etik sürecin işletilmesi (konuşma, nazikçe uyarma, diğer insanları bilgilendirerek kamuoy</w:t>
            </w:r>
            <w:r>
              <w:t xml:space="preserve">u oluşturma vs.) bundan sonuç alınamaması durumunda şiddete başvurulmadan hukuki yolların kullanılması gerektiği </w:t>
            </w:r>
            <w:proofErr w:type="gramStart"/>
            <w:r>
              <w:t>vurgulanır.Anlatım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5 -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3. Toplumsal yapının bütünlüğü ve devamlılığı için her türlü şiddeti reddederek barışçıl davranışlar sergiler.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C-Ne Tür Bir Şiddet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Kadına ve çocuğa yönelik şiddetin, okulda, sporda şiddetin, iş yerinde psikolojik baskının (</w:t>
            </w:r>
            <w:proofErr w:type="spellStart"/>
            <w:r>
              <w:t>mobbing</w:t>
            </w:r>
            <w:proofErr w:type="spellEnd"/>
            <w:r>
              <w:t xml:space="preserve">) ve terörün </w:t>
            </w:r>
            <w:r>
              <w:t>zararlarına vurgu yapılır. [!] Her türlü şiddetin toplumun barışçıl bir biçimde birlik ve bütünlük içinde yaşamasına engel olduğuna değinilir. [!] Şiddetin, güç ve baskı uygulanması yoluyla insanların bedensel veya ruhsal açıdan zarar görmesine neden olduğ</w:t>
            </w:r>
            <w:r>
              <w:t xml:space="preserve">u belirtilir. [!] Fanatiklik, siber zorbalık vb. konular üzerinde </w:t>
            </w:r>
            <w:proofErr w:type="gramStart"/>
            <w:r>
              <w:t>durulur.Anlatım</w:t>
            </w:r>
            <w:proofErr w:type="gramEnd"/>
            <w:r>
              <w:t xml:space="preserve"> Soru-Cevap Tartışma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5 -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DEĞERLENDİRME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2. DÖNEM 2.YAZILI SINAVI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[!] Kadına ve çocuğa yönelik şiddetin, okulda, sporda şiddetin, iş yerinde psikolojik baskının (</w:t>
            </w:r>
            <w:proofErr w:type="spellStart"/>
            <w:r>
              <w:t>mobbing</w:t>
            </w:r>
            <w:proofErr w:type="spellEnd"/>
            <w:r>
              <w:t>) ve terörün zararlarına vurgu yapılır. [!] Her türlü şiddetin toplumun barışçıl bir biçimde birlik ve bütünlük i</w:t>
            </w:r>
            <w:r>
              <w:t>çinde yaşamasına engel olduğuna değinilir. [!] Şiddetin, güç ve baskı uygulanması yoluyla insanların bedensel veya ruhsal açıdan zarar görmesine neden olduğu belirtilir. [!] Fanatiklik, siber zorbalık vb. konular üzerinde durulur.-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 </w:t>
            </w:r>
            <w:r>
              <w:t>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5 -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4. Uluslararası barışın sağlanması ve korunması için ülkemizin dünya barışına nasıl katkı sağlayabileceği konusunda fikirler üretir.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Ç-Barış Gönüllüleri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Anlatım Soru-Cevap </w:t>
            </w:r>
            <w:r>
              <w:t>Tartışma! Atatürk’ün “Yurtta barış, dünyada barış” sözünün önemi vurgulanır.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5 -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5. Dünya barışı için faaliyet yürüten önemli bazı </w:t>
            </w:r>
            <w:r>
              <w:t>uluslararası kuruluşları tanır.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Ç-Barış Gönüllüleri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Anlatım Soru-Cevap Tartışma! Atatürk’ün “Yurtta barış, dünyada barış” sözünün önemi vurgulanır.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712563"/>
        </w:tc>
      </w:tr>
      <w:tr w:rsidR="00712563">
        <w:trPr>
          <w:cantSplit/>
          <w:trHeight w:val="1134"/>
        </w:trPr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cW w:w="0" w:type="auto"/>
            <w:textDirection w:val="btLr"/>
          </w:tcPr>
          <w:p w:rsidR="00712563" w:rsidRDefault="00A30A8F"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ÜNİTE: 5 - ÇEŞİTLİLİĞE ÇOĞULCU BAKIŞ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5</w:t>
            </w:r>
            <w:r>
              <w:t>. Dünya barışı için faaliyet yürüten önemli bazı uluslararası kuruluşları tanır.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Ç-Barış Gönüllüleri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>Anlatım Soru-Cevap Tartışma! Atatürk’ün “Yurtta barış, dünyada barış” sözünün önemi vurgulanır.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t xml:space="preserve">Ders Kitabı </w:t>
            </w: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 Şevki IŞIKLI</w:t>
            </w:r>
          </w:p>
        </w:tc>
        <w:tc>
          <w:tcPr>
            <w:tcW w:w="0" w:type="auto"/>
            <w:vAlign w:val="center"/>
          </w:tcPr>
          <w:p w:rsidR="00712563" w:rsidRDefault="00A30A8F">
            <w:r>
              <w:br/>
            </w:r>
            <w:r>
              <w:rPr>
                <w:b/>
              </w:rPr>
              <w:t xml:space="preserve">Ders Yılının Sona </w:t>
            </w:r>
            <w:r>
              <w:rPr>
                <w:b/>
              </w:rPr>
              <w:t>ermesi</w:t>
            </w:r>
          </w:p>
        </w:tc>
      </w:tr>
    </w:tbl>
    <w:p w:rsidR="00712563" w:rsidRDefault="00A30A8F">
      <w:pPr>
        <w:rPr>
          <w:b/>
          <w:sz w:val="16"/>
        </w:rPr>
      </w:pPr>
      <w:r>
        <w:rPr>
          <w:b/>
          <w:sz w:val="16"/>
        </w:rPr>
        <w:t xml:space="preserve">Bu yıllık plan T.C. Milli Eğitim Bakanlığı Talim ve Terbiye Kurulu Başkanlığının yayınladığı öğretim programı esas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 Bu yıllık planda toplam eğitim öğretim haftası 36 haftadır.</w:t>
      </w:r>
    </w:p>
    <w:p w:rsidR="008D0813" w:rsidRPr="008D0813" w:rsidRDefault="008D0813">
      <w:pPr>
        <w:rPr>
          <w:rFonts w:ascii="Tahoma" w:hAnsi="Tahoma" w:cs="Tahoma"/>
          <w:sz w:val="20"/>
        </w:rPr>
      </w:pPr>
    </w:p>
    <w:p w:rsidR="008D0813" w:rsidRPr="008D0813" w:rsidRDefault="008D0813" w:rsidP="008D0813">
      <w:pPr>
        <w:rPr>
          <w:rFonts w:ascii="Tahoma" w:hAnsi="Tahoma" w:cs="Tahoma"/>
          <w:sz w:val="20"/>
        </w:rPr>
      </w:pPr>
      <w:proofErr w:type="gramStart"/>
      <w:r w:rsidRPr="008D0813">
        <w:rPr>
          <w:rFonts w:ascii="Tahoma" w:hAnsi="Tahoma" w:cs="Tahoma"/>
          <w:sz w:val="20"/>
        </w:rPr>
        <w:t>………………………………..</w:t>
      </w:r>
      <w:proofErr w:type="gramEnd"/>
      <w:r w:rsidRPr="008D0813">
        <w:rPr>
          <w:rFonts w:ascii="Tahoma" w:hAnsi="Tahoma" w:cs="Tahoma"/>
          <w:sz w:val="20"/>
        </w:rPr>
        <w:tab/>
      </w:r>
      <w:r w:rsidRPr="008D0813">
        <w:rPr>
          <w:rFonts w:ascii="Tahoma" w:hAnsi="Tahoma" w:cs="Tahoma"/>
          <w:sz w:val="20"/>
        </w:rPr>
        <w:tab/>
      </w:r>
      <w:r w:rsidRPr="008D0813">
        <w:rPr>
          <w:rFonts w:ascii="Tahoma" w:hAnsi="Tahoma" w:cs="Tahoma"/>
          <w:sz w:val="20"/>
        </w:rPr>
        <w:tab/>
      </w:r>
      <w:proofErr w:type="gramStart"/>
      <w:r w:rsidRPr="008D0813">
        <w:rPr>
          <w:rFonts w:ascii="Tahoma" w:hAnsi="Tahoma" w:cs="Tahoma"/>
          <w:sz w:val="20"/>
        </w:rPr>
        <w:t>………………………………..</w:t>
      </w:r>
      <w:proofErr w:type="gramEnd"/>
      <w:r w:rsidRPr="008D0813">
        <w:rPr>
          <w:rFonts w:ascii="Tahoma" w:hAnsi="Tahoma" w:cs="Tahoma"/>
          <w:sz w:val="20"/>
        </w:rPr>
        <w:tab/>
      </w:r>
      <w:r w:rsidRPr="008D0813">
        <w:rPr>
          <w:rFonts w:ascii="Tahoma" w:hAnsi="Tahoma" w:cs="Tahoma"/>
          <w:sz w:val="20"/>
        </w:rPr>
        <w:tab/>
      </w:r>
      <w:r w:rsidRPr="008D0813">
        <w:rPr>
          <w:rFonts w:ascii="Tahoma" w:hAnsi="Tahoma" w:cs="Tahoma"/>
          <w:sz w:val="20"/>
        </w:rPr>
        <w:tab/>
      </w:r>
      <w:r w:rsidRPr="008D0813">
        <w:rPr>
          <w:rFonts w:ascii="Tahoma" w:hAnsi="Tahoma" w:cs="Tahoma"/>
          <w:sz w:val="20"/>
        </w:rPr>
        <w:tab/>
      </w:r>
      <w:proofErr w:type="gramStart"/>
      <w:r w:rsidRPr="008D0813">
        <w:rPr>
          <w:rFonts w:ascii="Tahoma" w:hAnsi="Tahoma" w:cs="Tahoma"/>
          <w:sz w:val="20"/>
        </w:rPr>
        <w:t>………………………………..</w:t>
      </w:r>
      <w:proofErr w:type="gramEnd"/>
      <w:r w:rsidRPr="008D0813">
        <w:rPr>
          <w:rFonts w:ascii="Tahoma" w:hAnsi="Tahoma" w:cs="Tahoma"/>
          <w:sz w:val="20"/>
        </w:rPr>
        <w:tab/>
      </w:r>
      <w:r w:rsidRPr="008D0813">
        <w:rPr>
          <w:rFonts w:ascii="Tahoma" w:hAnsi="Tahoma" w:cs="Tahoma"/>
          <w:sz w:val="20"/>
        </w:rPr>
        <w:tab/>
      </w:r>
      <w:r w:rsidRPr="008D0813">
        <w:rPr>
          <w:rFonts w:ascii="Tahoma" w:hAnsi="Tahoma" w:cs="Tahoma"/>
          <w:sz w:val="20"/>
        </w:rPr>
        <w:tab/>
      </w:r>
      <w:proofErr w:type="gramStart"/>
      <w:r w:rsidRPr="008D0813">
        <w:rPr>
          <w:rFonts w:ascii="Tahoma" w:hAnsi="Tahoma" w:cs="Tahoma"/>
          <w:sz w:val="20"/>
        </w:rPr>
        <w:t>………………………………..</w:t>
      </w:r>
      <w:proofErr w:type="gramEnd"/>
    </w:p>
    <w:p w:rsidR="008D0813" w:rsidRPr="008D0813" w:rsidRDefault="008D0813">
      <w:pPr>
        <w:rPr>
          <w:rFonts w:ascii="Tahoma" w:hAnsi="Tahoma" w:cs="Tahoma"/>
          <w:sz w:val="20"/>
        </w:rPr>
      </w:pPr>
      <w:r w:rsidRPr="008D0813">
        <w:rPr>
          <w:rFonts w:ascii="Tahoma" w:hAnsi="Tahoma" w:cs="Tahoma"/>
          <w:sz w:val="20"/>
        </w:rPr>
        <w:t>(Zümre Başkanı)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(Tarih Öğretmeni)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(Tarih Öğretmeni)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(Tarih Öğretmeni)</w:t>
      </w:r>
    </w:p>
    <w:p w:rsidR="008D0813" w:rsidRPr="008D0813" w:rsidRDefault="008D0813">
      <w:pPr>
        <w:rPr>
          <w:rFonts w:ascii="Tahoma" w:hAnsi="Tahoma" w:cs="Tahoma"/>
          <w:sz w:val="20"/>
        </w:rPr>
      </w:pPr>
    </w:p>
    <w:p w:rsidR="008D0813" w:rsidRDefault="008D0813">
      <w:pPr>
        <w:rPr>
          <w:b/>
          <w:sz w:val="16"/>
        </w:rPr>
      </w:pPr>
      <w:r w:rsidRPr="008D0813">
        <w:rPr>
          <w:b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4.4pt;margin-top:13.2pt;width:162pt;height:56.05pt;z-index:251660288;mso-height-percent:200;mso-height-percent:200;mso-width-relative:margin;mso-height-relative:margin" stroked="f">
            <v:textbox style="mso-fit-shape-to-text:t">
              <w:txbxContent>
                <w:p w:rsidR="008D0813" w:rsidRPr="008D0813" w:rsidRDefault="008D0813" w:rsidP="008D0813">
                  <w:pPr>
                    <w:pStyle w:val="AralkYok"/>
                    <w:jc w:val="center"/>
                    <w:rPr>
                      <w:sz w:val="20"/>
                    </w:rPr>
                  </w:pPr>
                  <w:r w:rsidRPr="008D0813">
                    <w:rPr>
                      <w:sz w:val="20"/>
                    </w:rPr>
                    <w:t xml:space="preserve">05   /   </w:t>
                  </w:r>
                  <w:proofErr w:type="gramStart"/>
                  <w:r w:rsidRPr="008D0813">
                    <w:rPr>
                      <w:sz w:val="20"/>
                    </w:rPr>
                    <w:t>09   2025</w:t>
                  </w:r>
                  <w:proofErr w:type="gramEnd"/>
                </w:p>
                <w:p w:rsidR="008D0813" w:rsidRPr="008D0813" w:rsidRDefault="008D0813" w:rsidP="008D0813">
                  <w:pPr>
                    <w:pStyle w:val="AralkYok"/>
                    <w:jc w:val="center"/>
                    <w:rPr>
                      <w:sz w:val="20"/>
                    </w:rPr>
                  </w:pPr>
                  <w:r w:rsidRPr="008D0813">
                    <w:rPr>
                      <w:sz w:val="20"/>
                    </w:rPr>
                    <w:t>U Y U N D U R</w:t>
                  </w:r>
                </w:p>
                <w:p w:rsidR="008D0813" w:rsidRPr="008D0813" w:rsidRDefault="008D0813" w:rsidP="008D0813">
                  <w:pPr>
                    <w:pStyle w:val="AralkYok"/>
                    <w:jc w:val="center"/>
                    <w:rPr>
                      <w:sz w:val="20"/>
                    </w:rPr>
                  </w:pPr>
                  <w:proofErr w:type="gramStart"/>
                  <w:r w:rsidRPr="008D0813">
                    <w:rPr>
                      <w:sz w:val="20"/>
                    </w:rPr>
                    <w:t>…………………………………………</w:t>
                  </w:r>
                  <w:proofErr w:type="gramEnd"/>
                </w:p>
                <w:p w:rsidR="008D0813" w:rsidRPr="008D0813" w:rsidRDefault="008D0813" w:rsidP="008D0813">
                  <w:pPr>
                    <w:pStyle w:val="AralkYok"/>
                    <w:jc w:val="center"/>
                    <w:rPr>
                      <w:sz w:val="20"/>
                    </w:rPr>
                  </w:pPr>
                  <w:r w:rsidRPr="008D0813">
                    <w:rPr>
                      <w:sz w:val="20"/>
                    </w:rPr>
                    <w:t>(OKUL MÜDÜRÜ)</w:t>
                  </w:r>
                </w:p>
              </w:txbxContent>
            </v:textbox>
          </v:shape>
        </w:pict>
      </w:r>
    </w:p>
    <w:p w:rsidR="008D0813" w:rsidRDefault="008D0813"/>
    <w:sectPr w:rsidR="008D0813" w:rsidSect="00712563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12563"/>
    <w:rsid w:val="00712563"/>
    <w:rsid w:val="008D0813"/>
    <w:rsid w:val="008E4F53"/>
    <w:rsid w:val="00A3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1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neNumber">
    <w:name w:val="Line Number"/>
    <w:basedOn w:val="VarsaylanParagrafYazTipi"/>
    <w:semiHidden/>
    <w:rsid w:val="00712563"/>
  </w:style>
  <w:style w:type="character" w:styleId="Kpr">
    <w:name w:val="Hyperlink"/>
    <w:rsid w:val="00712563"/>
    <w:rPr>
      <w:color w:val="0000FF"/>
      <w:u w:val="single"/>
    </w:rPr>
  </w:style>
  <w:style w:type="character" w:styleId="SatrNumaras">
    <w:name w:val="line number"/>
    <w:basedOn w:val="VarsaylanParagrafYazTipi"/>
    <w:semiHidden/>
    <w:rsid w:val="00712563"/>
  </w:style>
  <w:style w:type="table" w:styleId="TabloBasit1">
    <w:name w:val="Table Simple 1"/>
    <w:basedOn w:val="NormalTablo"/>
    <w:rsid w:val="007125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7125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8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D08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2868</Words>
  <Characters>16351</Characters>
  <Application>Microsoft Office Word</Application>
  <DocSecurity>0</DocSecurity>
  <Lines>136</Lines>
  <Paragraphs>38</Paragraphs>
  <ScaleCrop>false</ScaleCrop>
  <Company/>
  <LinksUpToDate>false</LinksUpToDate>
  <CharactersWithSpaces>19181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ZEHRA</cp:lastModifiedBy>
  <cp:revision>2</cp:revision>
  <dcterms:created xsi:type="dcterms:W3CDTF">2025-09-17T03:50:00Z</dcterms:created>
  <dcterms:modified xsi:type="dcterms:W3CDTF">2025-09-17T03:57:00Z</dcterms:modified>
</cp:coreProperties>
</file>